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EC593" w14:textId="77777777" w:rsidR="00FC4525" w:rsidRPr="00FC4525" w:rsidRDefault="00FC4525" w:rsidP="005C60D0">
      <w:pPr>
        <w:pStyle w:val="NoSpacing"/>
        <w:jc w:val="center"/>
        <w:rPr>
          <w:rFonts w:ascii="Century" w:hAnsi="Century"/>
          <w:sz w:val="56"/>
          <w:szCs w:val="56"/>
        </w:rPr>
      </w:pPr>
      <w:r w:rsidRPr="00FC4525">
        <w:rPr>
          <w:rFonts w:ascii="Century" w:hAnsi="Century"/>
          <w:noProof/>
          <w:sz w:val="56"/>
          <w:szCs w:val="56"/>
        </w:rPr>
        <w:drawing>
          <wp:anchor distT="0" distB="0" distL="114300" distR="114300" simplePos="0" relativeHeight="251658240" behindDoc="1" locked="0" layoutInCell="1" allowOverlap="1" wp14:anchorId="48885FDC" wp14:editId="32D24720">
            <wp:simplePos x="0" y="0"/>
            <wp:positionH relativeFrom="column">
              <wp:posOffset>2331720</wp:posOffset>
            </wp:positionH>
            <wp:positionV relativeFrom="paragraph">
              <wp:posOffset>0</wp:posOffset>
            </wp:positionV>
            <wp:extent cx="1271886" cy="1271886"/>
            <wp:effectExtent l="0" t="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Food Bank of Corpus Christi\Food Bank Color Logo.bmp"/>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271886" cy="12718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FE6A87" w14:textId="77777777" w:rsidR="00FC4525" w:rsidRPr="00570E24" w:rsidRDefault="00FC4525" w:rsidP="005C60D0">
      <w:pPr>
        <w:pStyle w:val="NoSpacing"/>
        <w:jc w:val="center"/>
        <w:rPr>
          <w:rFonts w:ascii="Century" w:hAnsi="Century"/>
          <w:b/>
          <w:i/>
          <w:sz w:val="20"/>
          <w:szCs w:val="20"/>
        </w:rPr>
      </w:pPr>
    </w:p>
    <w:p w14:paraId="2F497384" w14:textId="77777777" w:rsidR="00C2086E" w:rsidRDefault="00C2086E" w:rsidP="005C60D0">
      <w:pPr>
        <w:pStyle w:val="NoSpacing"/>
        <w:jc w:val="center"/>
        <w:rPr>
          <w:rFonts w:ascii="Century" w:hAnsi="Century"/>
          <w:b/>
          <w:i/>
          <w:sz w:val="56"/>
          <w:szCs w:val="56"/>
        </w:rPr>
      </w:pPr>
    </w:p>
    <w:p w14:paraId="05256698" w14:textId="77777777" w:rsidR="00CC20EA" w:rsidRDefault="00CC20EA" w:rsidP="005C60D0">
      <w:pPr>
        <w:pStyle w:val="NoSpacing"/>
        <w:jc w:val="center"/>
        <w:rPr>
          <w:rFonts w:ascii="Century" w:hAnsi="Century"/>
          <w:b/>
          <w:i/>
          <w:sz w:val="52"/>
          <w:szCs w:val="52"/>
        </w:rPr>
      </w:pPr>
    </w:p>
    <w:p w14:paraId="75CBA1EC" w14:textId="5005AF5D" w:rsidR="005C60D0" w:rsidRPr="00C2086E" w:rsidRDefault="005C60D0" w:rsidP="005C60D0">
      <w:pPr>
        <w:pStyle w:val="NoSpacing"/>
        <w:jc w:val="center"/>
        <w:rPr>
          <w:rFonts w:ascii="Century" w:hAnsi="Century"/>
          <w:b/>
          <w:i/>
          <w:sz w:val="52"/>
          <w:szCs w:val="52"/>
        </w:rPr>
      </w:pPr>
      <w:r w:rsidRPr="00C2086E">
        <w:rPr>
          <w:rFonts w:ascii="Century" w:hAnsi="Century"/>
          <w:b/>
          <w:i/>
          <w:sz w:val="52"/>
          <w:szCs w:val="52"/>
        </w:rPr>
        <w:t>Immediate Job Opening</w:t>
      </w:r>
    </w:p>
    <w:p w14:paraId="200FDE50" w14:textId="77777777" w:rsidR="005C60D0" w:rsidRPr="00570E24" w:rsidRDefault="005C60D0" w:rsidP="005C60D0">
      <w:pPr>
        <w:pStyle w:val="NoSpacing"/>
        <w:rPr>
          <w:rFonts w:ascii="Century" w:hAnsi="Century"/>
          <w:sz w:val="20"/>
          <w:szCs w:val="20"/>
        </w:rPr>
      </w:pPr>
    </w:p>
    <w:p w14:paraId="1BD0550B" w14:textId="5EA49022" w:rsidR="005C60D0" w:rsidRPr="00C2086E" w:rsidRDefault="005C60D0" w:rsidP="005C60D0">
      <w:pPr>
        <w:pStyle w:val="NoSpacing"/>
        <w:rPr>
          <w:rFonts w:ascii="Century" w:hAnsi="Century"/>
          <w:sz w:val="30"/>
          <w:szCs w:val="30"/>
        </w:rPr>
      </w:pPr>
      <w:r w:rsidRPr="00C2086E">
        <w:rPr>
          <w:rFonts w:ascii="Century" w:hAnsi="Century"/>
          <w:b/>
          <w:sz w:val="30"/>
          <w:szCs w:val="30"/>
        </w:rPr>
        <w:t>Job Title</w:t>
      </w:r>
      <w:r w:rsidRPr="00C2086E">
        <w:rPr>
          <w:rFonts w:ascii="Century" w:hAnsi="Century"/>
          <w:sz w:val="30"/>
          <w:szCs w:val="30"/>
        </w:rPr>
        <w:t xml:space="preserve">:  </w:t>
      </w:r>
      <w:r w:rsidR="007003CF">
        <w:rPr>
          <w:rFonts w:ascii="Century" w:hAnsi="Century"/>
          <w:sz w:val="30"/>
          <w:szCs w:val="30"/>
        </w:rPr>
        <w:t xml:space="preserve">Driver - Class A Commercial Driver’s License </w:t>
      </w:r>
    </w:p>
    <w:p w14:paraId="225B4065" w14:textId="77777777" w:rsidR="005C60D0" w:rsidRPr="00570E24" w:rsidRDefault="005C60D0" w:rsidP="005C60D0">
      <w:pPr>
        <w:pStyle w:val="NoSpacing"/>
        <w:rPr>
          <w:rFonts w:ascii="Century" w:hAnsi="Century"/>
          <w:sz w:val="32"/>
          <w:szCs w:val="32"/>
        </w:rPr>
      </w:pPr>
    </w:p>
    <w:p w14:paraId="21C21B6A" w14:textId="77777777" w:rsidR="00C2086E" w:rsidRPr="00C2086E" w:rsidRDefault="00FC4525" w:rsidP="00C2086E">
      <w:pPr>
        <w:pStyle w:val="NoSpacing"/>
        <w:rPr>
          <w:rFonts w:ascii="Century" w:hAnsi="Century"/>
          <w:sz w:val="30"/>
          <w:szCs w:val="30"/>
        </w:rPr>
      </w:pPr>
      <w:r w:rsidRPr="00C2086E">
        <w:rPr>
          <w:rFonts w:ascii="Century" w:hAnsi="Century"/>
          <w:b/>
          <w:sz w:val="30"/>
          <w:szCs w:val="30"/>
        </w:rPr>
        <w:t>Job Duties</w:t>
      </w:r>
      <w:r w:rsidRPr="00C2086E">
        <w:rPr>
          <w:rFonts w:ascii="Century" w:hAnsi="Century"/>
          <w:sz w:val="30"/>
          <w:szCs w:val="30"/>
        </w:rPr>
        <w:t xml:space="preserve">: </w:t>
      </w:r>
      <w:r w:rsidR="00C2086E" w:rsidRPr="00C2086E">
        <w:rPr>
          <w:rFonts w:ascii="Century" w:hAnsi="Century"/>
          <w:sz w:val="30"/>
          <w:szCs w:val="30"/>
        </w:rPr>
        <w:t>The primary responsibilities of this position are to provide dependable, timely and efficient transportation of product from donors to the Food Bank, make deliveries of product to agencies and Mobile Pantry clients, and to provide dependable assistance in warehouse operations and safety procedures.</w:t>
      </w:r>
    </w:p>
    <w:p w14:paraId="2EA2783E" w14:textId="77777777" w:rsidR="00C2086E" w:rsidRDefault="00C2086E" w:rsidP="00C2086E">
      <w:pPr>
        <w:pStyle w:val="NoSpacing"/>
        <w:rPr>
          <w:rFonts w:ascii="Century" w:hAnsi="Century"/>
          <w:sz w:val="32"/>
          <w:szCs w:val="32"/>
        </w:rPr>
      </w:pPr>
    </w:p>
    <w:p w14:paraId="29EBA7FC" w14:textId="77777777" w:rsidR="00C2086E" w:rsidRPr="00C2086E" w:rsidRDefault="00FC4525" w:rsidP="00C2086E">
      <w:pPr>
        <w:pStyle w:val="NoSpacing"/>
        <w:rPr>
          <w:rFonts w:ascii="Century" w:hAnsi="Century"/>
          <w:sz w:val="30"/>
          <w:szCs w:val="30"/>
        </w:rPr>
      </w:pPr>
      <w:r w:rsidRPr="00C2086E">
        <w:rPr>
          <w:rFonts w:ascii="Century" w:hAnsi="Century"/>
          <w:b/>
          <w:sz w:val="30"/>
          <w:szCs w:val="30"/>
        </w:rPr>
        <w:t>Qualifications</w:t>
      </w:r>
      <w:r w:rsidRPr="00C2086E">
        <w:rPr>
          <w:rFonts w:ascii="Century" w:hAnsi="Century"/>
          <w:sz w:val="30"/>
          <w:szCs w:val="30"/>
        </w:rPr>
        <w:t xml:space="preserve">: </w:t>
      </w:r>
    </w:p>
    <w:p w14:paraId="509830A2" w14:textId="77777777" w:rsidR="00C2086E" w:rsidRPr="00C2086E" w:rsidRDefault="00526559" w:rsidP="00C2086E">
      <w:pPr>
        <w:pStyle w:val="NoSpacing"/>
        <w:numPr>
          <w:ilvl w:val="0"/>
          <w:numId w:val="2"/>
        </w:numPr>
        <w:rPr>
          <w:rFonts w:ascii="Century" w:hAnsi="Century"/>
          <w:sz w:val="30"/>
          <w:szCs w:val="30"/>
        </w:rPr>
      </w:pPr>
      <w:r w:rsidRPr="00C2086E">
        <w:rPr>
          <w:rFonts w:ascii="Century" w:hAnsi="Century"/>
          <w:sz w:val="30"/>
          <w:szCs w:val="30"/>
        </w:rPr>
        <w:t>Minimum h</w:t>
      </w:r>
      <w:r w:rsidR="00FC4525" w:rsidRPr="00C2086E">
        <w:rPr>
          <w:rFonts w:ascii="Century" w:hAnsi="Century"/>
          <w:sz w:val="30"/>
          <w:szCs w:val="30"/>
        </w:rPr>
        <w:t xml:space="preserve">igh </w:t>
      </w:r>
      <w:r w:rsidRPr="00C2086E">
        <w:rPr>
          <w:rFonts w:ascii="Century" w:hAnsi="Century"/>
          <w:sz w:val="30"/>
          <w:szCs w:val="30"/>
        </w:rPr>
        <w:t>s</w:t>
      </w:r>
      <w:r w:rsidR="00FC4525" w:rsidRPr="00C2086E">
        <w:rPr>
          <w:rFonts w:ascii="Century" w:hAnsi="Century"/>
          <w:sz w:val="30"/>
          <w:szCs w:val="30"/>
        </w:rPr>
        <w:t xml:space="preserve">chool </w:t>
      </w:r>
      <w:r w:rsidRPr="00C2086E">
        <w:rPr>
          <w:rFonts w:ascii="Century" w:hAnsi="Century"/>
          <w:sz w:val="30"/>
          <w:szCs w:val="30"/>
        </w:rPr>
        <w:t>d</w:t>
      </w:r>
      <w:r w:rsidR="00FC4525" w:rsidRPr="00C2086E">
        <w:rPr>
          <w:rFonts w:ascii="Century" w:hAnsi="Century"/>
          <w:sz w:val="30"/>
          <w:szCs w:val="30"/>
        </w:rPr>
        <w:t xml:space="preserve">iploma or </w:t>
      </w:r>
      <w:r w:rsidRPr="00C2086E">
        <w:rPr>
          <w:rFonts w:ascii="Century" w:hAnsi="Century"/>
          <w:sz w:val="30"/>
          <w:szCs w:val="30"/>
        </w:rPr>
        <w:t>e</w:t>
      </w:r>
      <w:r w:rsidR="00FC4525" w:rsidRPr="00C2086E">
        <w:rPr>
          <w:rFonts w:ascii="Century" w:hAnsi="Century"/>
          <w:sz w:val="30"/>
          <w:szCs w:val="30"/>
        </w:rPr>
        <w:t>quivalent</w:t>
      </w:r>
      <w:r w:rsidR="00824D40" w:rsidRPr="00C2086E">
        <w:rPr>
          <w:rFonts w:ascii="Century" w:hAnsi="Century"/>
          <w:sz w:val="30"/>
          <w:szCs w:val="30"/>
        </w:rPr>
        <w:t xml:space="preserve">.  </w:t>
      </w:r>
    </w:p>
    <w:p w14:paraId="798E98A1" w14:textId="71CD77BE" w:rsidR="00C2086E" w:rsidRDefault="00FB071D" w:rsidP="00C2086E">
      <w:pPr>
        <w:pStyle w:val="NoSpacing"/>
        <w:numPr>
          <w:ilvl w:val="0"/>
          <w:numId w:val="2"/>
        </w:numPr>
        <w:rPr>
          <w:rFonts w:ascii="Century" w:hAnsi="Century"/>
          <w:sz w:val="30"/>
          <w:szCs w:val="30"/>
        </w:rPr>
      </w:pPr>
      <w:r w:rsidRPr="00C2086E">
        <w:rPr>
          <w:rFonts w:ascii="Century" w:hAnsi="Century"/>
          <w:sz w:val="30"/>
          <w:szCs w:val="30"/>
        </w:rPr>
        <w:t xml:space="preserve">CDL class A license.  </w:t>
      </w:r>
    </w:p>
    <w:p w14:paraId="7277A443" w14:textId="0D975128" w:rsidR="00CC1CEE" w:rsidRPr="00C2086E" w:rsidRDefault="00CC1CEE" w:rsidP="00C2086E">
      <w:pPr>
        <w:pStyle w:val="NoSpacing"/>
        <w:numPr>
          <w:ilvl w:val="0"/>
          <w:numId w:val="2"/>
        </w:numPr>
        <w:rPr>
          <w:rFonts w:ascii="Century" w:hAnsi="Century"/>
          <w:sz w:val="30"/>
          <w:szCs w:val="30"/>
        </w:rPr>
      </w:pPr>
      <w:r>
        <w:rPr>
          <w:rFonts w:ascii="Century" w:hAnsi="Century"/>
          <w:sz w:val="30"/>
          <w:szCs w:val="30"/>
        </w:rPr>
        <w:t>T</w:t>
      </w:r>
      <w:r w:rsidR="007C169F">
        <w:rPr>
          <w:rFonts w:ascii="Century" w:hAnsi="Century"/>
          <w:sz w:val="30"/>
          <w:szCs w:val="30"/>
        </w:rPr>
        <w:t>hree</w:t>
      </w:r>
      <w:r>
        <w:rPr>
          <w:rFonts w:ascii="Century" w:hAnsi="Century"/>
          <w:sz w:val="30"/>
          <w:szCs w:val="30"/>
        </w:rPr>
        <w:t xml:space="preserve"> years of verifiable current CDL driving experience.</w:t>
      </w:r>
    </w:p>
    <w:p w14:paraId="6E825A43" w14:textId="77777777" w:rsidR="00C2086E" w:rsidRPr="00C2086E" w:rsidRDefault="00FB071D" w:rsidP="00C2086E">
      <w:pPr>
        <w:pStyle w:val="NoSpacing"/>
        <w:numPr>
          <w:ilvl w:val="0"/>
          <w:numId w:val="2"/>
        </w:numPr>
        <w:rPr>
          <w:rFonts w:ascii="Century" w:hAnsi="Century"/>
          <w:sz w:val="30"/>
          <w:szCs w:val="30"/>
        </w:rPr>
      </w:pPr>
      <w:r w:rsidRPr="00C2086E">
        <w:rPr>
          <w:rFonts w:ascii="Century" w:hAnsi="Century"/>
          <w:sz w:val="30"/>
          <w:szCs w:val="30"/>
        </w:rPr>
        <w:t>T</w:t>
      </w:r>
      <w:r w:rsidR="009B5478" w:rsidRPr="00C2086E">
        <w:rPr>
          <w:rFonts w:ascii="Century" w:hAnsi="Century"/>
          <w:sz w:val="30"/>
          <w:szCs w:val="30"/>
        </w:rPr>
        <w:t xml:space="preserve">he ability to </w:t>
      </w:r>
      <w:r w:rsidR="00824D40" w:rsidRPr="00C2086E">
        <w:rPr>
          <w:rFonts w:ascii="Century" w:hAnsi="Century"/>
          <w:sz w:val="30"/>
          <w:szCs w:val="30"/>
        </w:rPr>
        <w:t xml:space="preserve">speak, read, write, and comprehend English.  </w:t>
      </w:r>
    </w:p>
    <w:p w14:paraId="19CDAD42" w14:textId="77777777" w:rsidR="00C2086E" w:rsidRPr="00C2086E" w:rsidRDefault="00824D40" w:rsidP="00C2086E">
      <w:pPr>
        <w:pStyle w:val="NoSpacing"/>
        <w:numPr>
          <w:ilvl w:val="0"/>
          <w:numId w:val="2"/>
        </w:numPr>
        <w:rPr>
          <w:rFonts w:ascii="Century" w:hAnsi="Century"/>
          <w:sz w:val="30"/>
          <w:szCs w:val="30"/>
        </w:rPr>
      </w:pPr>
      <w:r w:rsidRPr="00C2086E">
        <w:rPr>
          <w:rFonts w:ascii="Century" w:hAnsi="Century"/>
          <w:sz w:val="30"/>
          <w:szCs w:val="30"/>
        </w:rPr>
        <w:t xml:space="preserve">The ability to count, add, subtract, multiply and divide with comprehension.  </w:t>
      </w:r>
    </w:p>
    <w:p w14:paraId="027C8CA1" w14:textId="77777777" w:rsidR="00C2086E" w:rsidRPr="00C2086E" w:rsidRDefault="00824D40" w:rsidP="00C2086E">
      <w:pPr>
        <w:pStyle w:val="NoSpacing"/>
        <w:numPr>
          <w:ilvl w:val="0"/>
          <w:numId w:val="2"/>
        </w:numPr>
        <w:rPr>
          <w:rFonts w:ascii="Century" w:hAnsi="Century"/>
          <w:sz w:val="30"/>
          <w:szCs w:val="30"/>
        </w:rPr>
      </w:pPr>
      <w:r w:rsidRPr="00C2086E">
        <w:rPr>
          <w:rFonts w:ascii="Century" w:hAnsi="Century"/>
          <w:sz w:val="30"/>
          <w:szCs w:val="30"/>
        </w:rPr>
        <w:t xml:space="preserve">The ability to do heavy lifting (up to 80 pounds) safely, reach high and low, full range of motion of upper and lower extremities.  </w:t>
      </w:r>
    </w:p>
    <w:p w14:paraId="7F2BB32F" w14:textId="77777777" w:rsidR="00FC4525" w:rsidRPr="00C2086E" w:rsidRDefault="00824D40" w:rsidP="00C2086E">
      <w:pPr>
        <w:pStyle w:val="NoSpacing"/>
        <w:numPr>
          <w:ilvl w:val="0"/>
          <w:numId w:val="2"/>
        </w:numPr>
        <w:rPr>
          <w:rFonts w:ascii="Century" w:hAnsi="Century"/>
          <w:sz w:val="30"/>
          <w:szCs w:val="30"/>
        </w:rPr>
      </w:pPr>
      <w:r w:rsidRPr="00C2086E">
        <w:rPr>
          <w:rFonts w:ascii="Century" w:hAnsi="Century"/>
          <w:sz w:val="30"/>
          <w:szCs w:val="30"/>
        </w:rPr>
        <w:t>Forklift, electric/manual pallet jack, and warehouse experience required.</w:t>
      </w:r>
    </w:p>
    <w:p w14:paraId="4A8602D8" w14:textId="77777777" w:rsidR="00C2086E" w:rsidRPr="00C2086E" w:rsidRDefault="00C2086E" w:rsidP="00C2086E">
      <w:pPr>
        <w:pStyle w:val="NoSpacing"/>
        <w:numPr>
          <w:ilvl w:val="0"/>
          <w:numId w:val="2"/>
        </w:numPr>
        <w:rPr>
          <w:rFonts w:ascii="Century" w:hAnsi="Century"/>
          <w:sz w:val="30"/>
          <w:szCs w:val="30"/>
        </w:rPr>
      </w:pPr>
      <w:r w:rsidRPr="00C2086E">
        <w:rPr>
          <w:rFonts w:ascii="Century" w:hAnsi="Century"/>
          <w:sz w:val="30"/>
          <w:szCs w:val="30"/>
        </w:rPr>
        <w:t>Ability to drive both standard and automatic transmission.</w:t>
      </w:r>
    </w:p>
    <w:p w14:paraId="1227F11D" w14:textId="77777777" w:rsidR="00C2086E" w:rsidRPr="00C2086E" w:rsidRDefault="00C2086E" w:rsidP="00C2086E">
      <w:pPr>
        <w:pStyle w:val="NoSpacing"/>
        <w:numPr>
          <w:ilvl w:val="0"/>
          <w:numId w:val="2"/>
        </w:numPr>
        <w:rPr>
          <w:rFonts w:ascii="Century" w:hAnsi="Century"/>
          <w:sz w:val="30"/>
          <w:szCs w:val="30"/>
        </w:rPr>
      </w:pPr>
      <w:r w:rsidRPr="00C2086E">
        <w:rPr>
          <w:rFonts w:ascii="Century" w:hAnsi="Century"/>
          <w:sz w:val="30"/>
          <w:szCs w:val="30"/>
        </w:rPr>
        <w:t>Ability to work flexible schedule including Saturdays and evenings.</w:t>
      </w:r>
    </w:p>
    <w:p w14:paraId="21599471" w14:textId="77777777" w:rsidR="005C60D0" w:rsidRPr="00570E24" w:rsidRDefault="005C60D0" w:rsidP="005C60D0">
      <w:pPr>
        <w:pStyle w:val="NoSpacing"/>
        <w:rPr>
          <w:rFonts w:ascii="Century" w:hAnsi="Century"/>
          <w:sz w:val="32"/>
          <w:szCs w:val="32"/>
        </w:rPr>
      </w:pPr>
    </w:p>
    <w:p w14:paraId="04A081A8" w14:textId="73E9B03A" w:rsidR="005604E2" w:rsidRPr="00C2086E" w:rsidRDefault="005C60D0" w:rsidP="005C60D0">
      <w:pPr>
        <w:pStyle w:val="NoSpacing"/>
        <w:rPr>
          <w:rFonts w:ascii="Century" w:hAnsi="Century"/>
          <w:sz w:val="30"/>
          <w:szCs w:val="30"/>
        </w:rPr>
      </w:pPr>
      <w:r w:rsidRPr="00C2086E">
        <w:rPr>
          <w:rFonts w:ascii="Century" w:hAnsi="Century"/>
          <w:b/>
          <w:sz w:val="30"/>
          <w:szCs w:val="30"/>
        </w:rPr>
        <w:t>Rate of Pay</w:t>
      </w:r>
      <w:r w:rsidRPr="00C2086E">
        <w:rPr>
          <w:rFonts w:ascii="Century" w:hAnsi="Century"/>
          <w:sz w:val="30"/>
          <w:szCs w:val="30"/>
        </w:rPr>
        <w:t xml:space="preserve">:  </w:t>
      </w:r>
      <w:r w:rsidR="002A5873">
        <w:rPr>
          <w:rFonts w:ascii="Century" w:hAnsi="Century"/>
          <w:sz w:val="30"/>
          <w:szCs w:val="30"/>
        </w:rPr>
        <w:t>$17.50/hr</w:t>
      </w:r>
    </w:p>
    <w:p w14:paraId="1C9AABE7" w14:textId="77777777" w:rsidR="005C60D0" w:rsidRPr="00570E24" w:rsidRDefault="005C60D0" w:rsidP="005C60D0">
      <w:pPr>
        <w:pStyle w:val="NoSpacing"/>
        <w:rPr>
          <w:rFonts w:ascii="Century" w:hAnsi="Century"/>
          <w:sz w:val="32"/>
          <w:szCs w:val="32"/>
        </w:rPr>
      </w:pPr>
    </w:p>
    <w:p w14:paraId="74C17449" w14:textId="3EE232B2" w:rsidR="005C60D0" w:rsidRPr="00C2086E" w:rsidRDefault="005C60D0" w:rsidP="005C60D0">
      <w:pPr>
        <w:pStyle w:val="NoSpacing"/>
        <w:rPr>
          <w:rFonts w:ascii="Century" w:hAnsi="Century"/>
          <w:sz w:val="30"/>
          <w:szCs w:val="30"/>
        </w:rPr>
      </w:pPr>
      <w:r w:rsidRPr="00C2086E">
        <w:rPr>
          <w:rFonts w:ascii="Century" w:hAnsi="Century"/>
          <w:b/>
          <w:sz w:val="30"/>
          <w:szCs w:val="30"/>
        </w:rPr>
        <w:t>Job Closing Date</w:t>
      </w:r>
      <w:r w:rsidRPr="00C2086E">
        <w:rPr>
          <w:rFonts w:ascii="Century" w:hAnsi="Century"/>
          <w:sz w:val="30"/>
          <w:szCs w:val="30"/>
        </w:rPr>
        <w:t xml:space="preserve">:  </w:t>
      </w:r>
      <w:r w:rsidR="007003CF">
        <w:rPr>
          <w:rFonts w:ascii="Century" w:hAnsi="Century"/>
          <w:sz w:val="30"/>
          <w:szCs w:val="30"/>
        </w:rPr>
        <w:t>Until filled</w:t>
      </w:r>
    </w:p>
    <w:p w14:paraId="3C971DA4" w14:textId="77777777" w:rsidR="00570E24" w:rsidRDefault="00570E24" w:rsidP="005C60D0">
      <w:pPr>
        <w:pStyle w:val="NoSpacing"/>
        <w:rPr>
          <w:rFonts w:ascii="Century" w:hAnsi="Century"/>
          <w:sz w:val="32"/>
          <w:szCs w:val="32"/>
        </w:rPr>
      </w:pPr>
    </w:p>
    <w:p w14:paraId="0C58DFA4" w14:textId="06DD869A" w:rsidR="00FC4525" w:rsidRDefault="00570E24" w:rsidP="005C60D0">
      <w:pPr>
        <w:pStyle w:val="NoSpacing"/>
      </w:pPr>
      <w:r w:rsidRPr="00570E24">
        <w:rPr>
          <w:rFonts w:ascii="Century" w:hAnsi="Century"/>
          <w:sz w:val="28"/>
          <w:szCs w:val="28"/>
        </w:rPr>
        <w:t xml:space="preserve">Please complete an application and submit to </w:t>
      </w:r>
      <w:r w:rsidR="00C2086E">
        <w:rPr>
          <w:rFonts w:ascii="Century" w:hAnsi="Century"/>
          <w:sz w:val="28"/>
          <w:szCs w:val="28"/>
        </w:rPr>
        <w:t>Martha Cabrera</w:t>
      </w:r>
      <w:r w:rsidRPr="00570E24">
        <w:rPr>
          <w:rFonts w:ascii="Century" w:hAnsi="Century"/>
          <w:sz w:val="28"/>
          <w:szCs w:val="28"/>
        </w:rPr>
        <w:t xml:space="preserve">, </w:t>
      </w:r>
      <w:r w:rsidR="00C2086E">
        <w:rPr>
          <w:rFonts w:ascii="Century" w:hAnsi="Century"/>
          <w:sz w:val="28"/>
          <w:szCs w:val="28"/>
        </w:rPr>
        <w:t>H.R. Generalist</w:t>
      </w:r>
      <w:r w:rsidRPr="00570E24">
        <w:rPr>
          <w:rFonts w:ascii="Century" w:hAnsi="Century"/>
          <w:sz w:val="28"/>
          <w:szCs w:val="28"/>
        </w:rPr>
        <w:t xml:space="preserve"> at 826 Krill Street, Corpus Christi, TX  78408</w:t>
      </w:r>
      <w:r w:rsidR="00CC20EA">
        <w:rPr>
          <w:rFonts w:ascii="Century" w:hAnsi="Century"/>
          <w:sz w:val="28"/>
          <w:szCs w:val="28"/>
        </w:rPr>
        <w:t xml:space="preserve"> </w:t>
      </w:r>
      <w:r w:rsidR="00CC20EA">
        <w:rPr>
          <w:rFonts w:ascii="Century" w:hAnsi="Century"/>
          <w:sz w:val="28"/>
          <w:szCs w:val="28"/>
        </w:rPr>
        <w:t xml:space="preserve">or email to </w:t>
      </w:r>
      <w:hyperlink r:id="rId6" w:history="1">
        <w:r w:rsidR="00CC20EA">
          <w:rPr>
            <w:rStyle w:val="Hyperlink"/>
            <w:rFonts w:ascii="Century" w:hAnsi="Century"/>
            <w:sz w:val="28"/>
            <w:szCs w:val="28"/>
          </w:rPr>
          <w:t>mcabrera@coastalbendfoodbank.org</w:t>
        </w:r>
      </w:hyperlink>
    </w:p>
    <w:sectPr w:rsidR="00FC4525" w:rsidSect="005604E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11C5E"/>
    <w:multiLevelType w:val="hybridMultilevel"/>
    <w:tmpl w:val="DE08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B5BB4"/>
    <w:multiLevelType w:val="hybridMultilevel"/>
    <w:tmpl w:val="BC801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0D0"/>
    <w:rsid w:val="00051CF9"/>
    <w:rsid w:val="00267AD5"/>
    <w:rsid w:val="00290907"/>
    <w:rsid w:val="002A5873"/>
    <w:rsid w:val="003E12A3"/>
    <w:rsid w:val="00526559"/>
    <w:rsid w:val="00556CFF"/>
    <w:rsid w:val="005604E2"/>
    <w:rsid w:val="00570E24"/>
    <w:rsid w:val="005C60D0"/>
    <w:rsid w:val="007003CF"/>
    <w:rsid w:val="007C169F"/>
    <w:rsid w:val="00824D40"/>
    <w:rsid w:val="00864C85"/>
    <w:rsid w:val="008D35C9"/>
    <w:rsid w:val="009234ED"/>
    <w:rsid w:val="0094422A"/>
    <w:rsid w:val="009B5478"/>
    <w:rsid w:val="00B23186"/>
    <w:rsid w:val="00C1004A"/>
    <w:rsid w:val="00C14A2A"/>
    <w:rsid w:val="00C16716"/>
    <w:rsid w:val="00C2086E"/>
    <w:rsid w:val="00CC1CEE"/>
    <w:rsid w:val="00CC20EA"/>
    <w:rsid w:val="00FB071D"/>
    <w:rsid w:val="00FC4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AC8E1"/>
  <w15:chartTrackingRefBased/>
  <w15:docId w15:val="{6DAD3D7C-8A36-4E62-AD2C-F4B0F5BE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60D0"/>
    <w:pPr>
      <w:spacing w:after="0" w:line="240" w:lineRule="auto"/>
    </w:pPr>
  </w:style>
  <w:style w:type="paragraph" w:styleId="BalloonText">
    <w:name w:val="Balloon Text"/>
    <w:basedOn w:val="Normal"/>
    <w:link w:val="BalloonTextChar"/>
    <w:uiPriority w:val="99"/>
    <w:semiHidden/>
    <w:unhideWhenUsed/>
    <w:rsid w:val="005C6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0D0"/>
    <w:rPr>
      <w:rFonts w:ascii="Segoe UI" w:hAnsi="Segoe UI" w:cs="Segoe UI"/>
      <w:sz w:val="18"/>
      <w:szCs w:val="18"/>
    </w:rPr>
  </w:style>
  <w:style w:type="character" w:styleId="Hyperlink">
    <w:name w:val="Hyperlink"/>
    <w:basedOn w:val="DefaultParagraphFont"/>
    <w:uiPriority w:val="99"/>
    <w:semiHidden/>
    <w:unhideWhenUsed/>
    <w:rsid w:val="00CC20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83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abrera@coastalbendfoodbank.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asst</dc:creator>
  <cp:keywords/>
  <dc:description/>
  <cp:lastModifiedBy>Martha Cabrera</cp:lastModifiedBy>
  <cp:revision>2</cp:revision>
  <cp:lastPrinted>2018-05-30T17:02:00Z</cp:lastPrinted>
  <dcterms:created xsi:type="dcterms:W3CDTF">2021-04-21T19:41:00Z</dcterms:created>
  <dcterms:modified xsi:type="dcterms:W3CDTF">2021-04-21T19:41:00Z</dcterms:modified>
</cp:coreProperties>
</file>