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91BB" w14:textId="65E94BB6" w:rsidR="007664ED" w:rsidRDefault="007664ED" w:rsidP="005C60D0">
      <w:pPr>
        <w:pStyle w:val="NoSpacing"/>
        <w:jc w:val="center"/>
        <w:rPr>
          <w:rFonts w:ascii="Century" w:hAnsi="Century"/>
          <w:sz w:val="56"/>
          <w:szCs w:val="56"/>
        </w:rPr>
      </w:pPr>
      <w:r w:rsidRPr="00FC4525">
        <w:rPr>
          <w:rFonts w:ascii="Century" w:hAnsi="Century"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45B00FA6" wp14:editId="01645381">
            <wp:simplePos x="0" y="0"/>
            <wp:positionH relativeFrom="margin">
              <wp:posOffset>2164080</wp:posOffset>
            </wp:positionH>
            <wp:positionV relativeFrom="paragraph">
              <wp:posOffset>-251460</wp:posOffset>
            </wp:positionV>
            <wp:extent cx="1699260" cy="1699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Food Bank of Corpus Christi\Food Bank Color 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3F9EC" w14:textId="1CC5A8CC" w:rsidR="00FC4525" w:rsidRPr="00FC4525" w:rsidRDefault="00FC4525" w:rsidP="005C60D0">
      <w:pPr>
        <w:pStyle w:val="NoSpacing"/>
        <w:jc w:val="center"/>
        <w:rPr>
          <w:rFonts w:ascii="Century" w:hAnsi="Century"/>
          <w:sz w:val="56"/>
          <w:szCs w:val="56"/>
        </w:rPr>
      </w:pPr>
    </w:p>
    <w:p w14:paraId="40F7A35C" w14:textId="77777777" w:rsidR="00FC4525" w:rsidRPr="00570E24" w:rsidRDefault="00FC4525" w:rsidP="005C60D0">
      <w:pPr>
        <w:pStyle w:val="NoSpacing"/>
        <w:jc w:val="center"/>
        <w:rPr>
          <w:rFonts w:ascii="Century" w:hAnsi="Century"/>
          <w:b/>
          <w:i/>
          <w:sz w:val="20"/>
          <w:szCs w:val="20"/>
        </w:rPr>
      </w:pPr>
    </w:p>
    <w:p w14:paraId="7742C4FA" w14:textId="60711E82" w:rsidR="004F73EF" w:rsidRDefault="004F73EF" w:rsidP="005C60D0">
      <w:pPr>
        <w:pStyle w:val="NoSpacing"/>
        <w:jc w:val="center"/>
        <w:rPr>
          <w:rFonts w:ascii="Century" w:hAnsi="Century"/>
          <w:b/>
          <w:i/>
          <w:sz w:val="56"/>
          <w:szCs w:val="56"/>
        </w:rPr>
      </w:pPr>
    </w:p>
    <w:p w14:paraId="6EAC5BF5" w14:textId="77777777" w:rsidR="007664ED" w:rsidRPr="007664ED" w:rsidRDefault="007664ED" w:rsidP="005C60D0">
      <w:pPr>
        <w:pStyle w:val="NoSpacing"/>
        <w:jc w:val="center"/>
        <w:rPr>
          <w:rFonts w:ascii="Century" w:hAnsi="Century"/>
          <w:b/>
          <w:i/>
          <w:sz w:val="28"/>
          <w:szCs w:val="28"/>
        </w:rPr>
      </w:pPr>
    </w:p>
    <w:p w14:paraId="578BB2BD" w14:textId="77777777" w:rsidR="005C60D0" w:rsidRPr="005C60D0" w:rsidRDefault="005C60D0" w:rsidP="005C60D0">
      <w:pPr>
        <w:pStyle w:val="NoSpacing"/>
        <w:jc w:val="center"/>
        <w:rPr>
          <w:rFonts w:ascii="Century" w:hAnsi="Century"/>
          <w:b/>
          <w:i/>
          <w:sz w:val="56"/>
          <w:szCs w:val="56"/>
        </w:rPr>
      </w:pPr>
      <w:r w:rsidRPr="005C60D0">
        <w:rPr>
          <w:rFonts w:ascii="Century" w:hAnsi="Century"/>
          <w:b/>
          <w:i/>
          <w:sz w:val="56"/>
          <w:szCs w:val="56"/>
        </w:rPr>
        <w:t xml:space="preserve">Immediate </w:t>
      </w:r>
      <w:r w:rsidR="004F73EF">
        <w:rPr>
          <w:rFonts w:ascii="Century" w:hAnsi="Century"/>
          <w:b/>
          <w:i/>
          <w:sz w:val="56"/>
          <w:szCs w:val="56"/>
        </w:rPr>
        <w:t>J</w:t>
      </w:r>
      <w:r w:rsidRPr="005C60D0">
        <w:rPr>
          <w:rFonts w:ascii="Century" w:hAnsi="Century"/>
          <w:b/>
          <w:i/>
          <w:sz w:val="56"/>
          <w:szCs w:val="56"/>
        </w:rPr>
        <w:t>ob Opening</w:t>
      </w:r>
    </w:p>
    <w:p w14:paraId="2554E9AF" w14:textId="77777777" w:rsidR="005C60D0" w:rsidRPr="00570E24" w:rsidRDefault="005C60D0" w:rsidP="005C60D0">
      <w:pPr>
        <w:pStyle w:val="NoSpacing"/>
        <w:rPr>
          <w:rFonts w:ascii="Century" w:hAnsi="Century"/>
          <w:sz w:val="20"/>
          <w:szCs w:val="20"/>
        </w:rPr>
      </w:pPr>
    </w:p>
    <w:p w14:paraId="45959D10" w14:textId="77777777" w:rsidR="005C60D0" w:rsidRPr="00570E24" w:rsidRDefault="005C60D0" w:rsidP="005C60D0">
      <w:pPr>
        <w:pStyle w:val="NoSpacing"/>
        <w:rPr>
          <w:rFonts w:ascii="Century" w:hAnsi="Century"/>
          <w:sz w:val="32"/>
          <w:szCs w:val="32"/>
        </w:rPr>
      </w:pPr>
      <w:r w:rsidRPr="00570E24">
        <w:rPr>
          <w:rFonts w:ascii="Century" w:hAnsi="Century"/>
          <w:b/>
          <w:sz w:val="32"/>
          <w:szCs w:val="32"/>
        </w:rPr>
        <w:t>Job Title</w:t>
      </w:r>
      <w:r w:rsidRPr="00570E24">
        <w:rPr>
          <w:rFonts w:ascii="Century" w:hAnsi="Century"/>
          <w:sz w:val="32"/>
          <w:szCs w:val="32"/>
        </w:rPr>
        <w:t xml:space="preserve">:  </w:t>
      </w:r>
      <w:r w:rsidR="00517054">
        <w:rPr>
          <w:rFonts w:ascii="Century" w:hAnsi="Century"/>
          <w:sz w:val="32"/>
          <w:szCs w:val="32"/>
        </w:rPr>
        <w:t>Receiver</w:t>
      </w:r>
    </w:p>
    <w:p w14:paraId="17B75B63" w14:textId="77777777" w:rsidR="005C60D0" w:rsidRPr="00570E24" w:rsidRDefault="005C60D0" w:rsidP="005C60D0">
      <w:pPr>
        <w:pStyle w:val="NoSpacing"/>
        <w:rPr>
          <w:rFonts w:ascii="Century" w:hAnsi="Century"/>
          <w:sz w:val="32"/>
          <w:szCs w:val="32"/>
        </w:rPr>
      </w:pPr>
    </w:p>
    <w:p w14:paraId="7039A001" w14:textId="77777777" w:rsidR="00A95B6D" w:rsidRPr="00A95B6D" w:rsidRDefault="00FC4525" w:rsidP="00A95B6D">
      <w:pPr>
        <w:tabs>
          <w:tab w:val="right" w:pos="9810"/>
        </w:tabs>
        <w:spacing w:line="240" w:lineRule="atLeast"/>
        <w:ind w:right="36"/>
        <w:jc w:val="both"/>
        <w:rPr>
          <w:rFonts w:ascii="Century" w:hAnsi="Century"/>
          <w:sz w:val="32"/>
          <w:szCs w:val="32"/>
        </w:rPr>
      </w:pPr>
      <w:r w:rsidRPr="00570E24">
        <w:rPr>
          <w:rFonts w:ascii="Century" w:hAnsi="Century"/>
          <w:b/>
          <w:sz w:val="32"/>
          <w:szCs w:val="32"/>
        </w:rPr>
        <w:t>Job Duties</w:t>
      </w:r>
      <w:r w:rsidRPr="00570E24">
        <w:rPr>
          <w:rFonts w:ascii="Century" w:hAnsi="Century"/>
          <w:sz w:val="32"/>
          <w:szCs w:val="32"/>
        </w:rPr>
        <w:t xml:space="preserve">: </w:t>
      </w:r>
      <w:r w:rsidR="00A95B6D" w:rsidRPr="00A95B6D">
        <w:rPr>
          <w:rFonts w:ascii="Century" w:hAnsi="Century"/>
          <w:sz w:val="32"/>
          <w:szCs w:val="32"/>
        </w:rPr>
        <w:t xml:space="preserve">The primary responsibilities of this position are to </w:t>
      </w:r>
      <w:r w:rsidR="00517054">
        <w:rPr>
          <w:rFonts w:ascii="Century" w:hAnsi="Century"/>
          <w:sz w:val="32"/>
          <w:szCs w:val="32"/>
        </w:rPr>
        <w:t xml:space="preserve">oversee the receiving area, receive, inspect, identify, count and verify quality and labeling of all product delivered to the Food Bank, as well as complete related documentation, coordinate the </w:t>
      </w:r>
      <w:r w:rsidR="007F1D5F">
        <w:rPr>
          <w:rFonts w:ascii="Century" w:hAnsi="Century"/>
          <w:sz w:val="32"/>
          <w:szCs w:val="32"/>
        </w:rPr>
        <w:t xml:space="preserve">proper </w:t>
      </w:r>
      <w:r w:rsidR="00517054">
        <w:rPr>
          <w:rFonts w:ascii="Century" w:hAnsi="Century"/>
          <w:sz w:val="32"/>
          <w:szCs w:val="32"/>
        </w:rPr>
        <w:t xml:space="preserve">storage of product </w:t>
      </w:r>
      <w:r w:rsidR="007F1D5F">
        <w:rPr>
          <w:rFonts w:ascii="Century" w:hAnsi="Century"/>
          <w:sz w:val="32"/>
          <w:szCs w:val="32"/>
        </w:rPr>
        <w:t xml:space="preserve">in the warehouse, cooler or freezer </w:t>
      </w:r>
      <w:r w:rsidR="00517054">
        <w:rPr>
          <w:rFonts w:ascii="Century" w:hAnsi="Century"/>
          <w:sz w:val="32"/>
          <w:szCs w:val="32"/>
        </w:rPr>
        <w:t>and enter information into an inventory database</w:t>
      </w:r>
      <w:r w:rsidR="007F1D5F">
        <w:rPr>
          <w:rFonts w:ascii="Century" w:hAnsi="Century"/>
          <w:sz w:val="32"/>
          <w:szCs w:val="32"/>
        </w:rPr>
        <w:t>.</w:t>
      </w:r>
    </w:p>
    <w:p w14:paraId="6DBC4BA9" w14:textId="77777777" w:rsidR="007973B0" w:rsidRDefault="007973B0" w:rsidP="007973B0">
      <w:pPr>
        <w:pStyle w:val="NoSpacing"/>
        <w:ind w:left="720"/>
        <w:rPr>
          <w:rFonts w:ascii="Century" w:hAnsi="Century"/>
          <w:sz w:val="28"/>
          <w:szCs w:val="28"/>
        </w:rPr>
      </w:pPr>
    </w:p>
    <w:p w14:paraId="6BAF71A0" w14:textId="77777777" w:rsidR="007973B0" w:rsidRDefault="00FC4525" w:rsidP="007973B0">
      <w:pPr>
        <w:pStyle w:val="NoSpacing"/>
        <w:rPr>
          <w:rFonts w:ascii="Century" w:hAnsi="Century"/>
          <w:sz w:val="32"/>
          <w:szCs w:val="32"/>
        </w:rPr>
      </w:pPr>
      <w:r w:rsidRPr="00526559">
        <w:rPr>
          <w:rFonts w:ascii="Century" w:hAnsi="Century"/>
          <w:b/>
          <w:sz w:val="32"/>
          <w:szCs w:val="32"/>
        </w:rPr>
        <w:t>Qualifications</w:t>
      </w:r>
      <w:r w:rsidRPr="00526559">
        <w:rPr>
          <w:rFonts w:ascii="Century" w:hAnsi="Century"/>
          <w:sz w:val="32"/>
          <w:szCs w:val="32"/>
        </w:rPr>
        <w:t xml:space="preserve">: </w:t>
      </w:r>
    </w:p>
    <w:p w14:paraId="44A7023B" w14:textId="77777777" w:rsidR="007973B0" w:rsidRDefault="00A95B6D" w:rsidP="007973B0">
      <w:pPr>
        <w:pStyle w:val="NoSpacing"/>
        <w:numPr>
          <w:ilvl w:val="0"/>
          <w:numId w:val="2"/>
        </w:num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H</w:t>
      </w:r>
      <w:r w:rsidR="00FC4525" w:rsidRPr="00526559">
        <w:rPr>
          <w:rFonts w:ascii="Century" w:hAnsi="Century"/>
          <w:sz w:val="32"/>
          <w:szCs w:val="32"/>
        </w:rPr>
        <w:t xml:space="preserve">igh </w:t>
      </w:r>
      <w:r w:rsidR="00526559" w:rsidRPr="00526559">
        <w:rPr>
          <w:rFonts w:ascii="Century" w:hAnsi="Century"/>
          <w:sz w:val="32"/>
          <w:szCs w:val="32"/>
        </w:rPr>
        <w:t>s</w:t>
      </w:r>
      <w:r w:rsidR="00FC4525" w:rsidRPr="00526559">
        <w:rPr>
          <w:rFonts w:ascii="Century" w:hAnsi="Century"/>
          <w:sz w:val="32"/>
          <w:szCs w:val="32"/>
        </w:rPr>
        <w:t xml:space="preserve">chool </w:t>
      </w:r>
      <w:r w:rsidR="00526559" w:rsidRPr="00526559">
        <w:rPr>
          <w:rFonts w:ascii="Century" w:hAnsi="Century"/>
          <w:sz w:val="32"/>
          <w:szCs w:val="32"/>
        </w:rPr>
        <w:t>d</w:t>
      </w:r>
      <w:r w:rsidR="00FC4525" w:rsidRPr="00526559">
        <w:rPr>
          <w:rFonts w:ascii="Century" w:hAnsi="Century"/>
          <w:sz w:val="32"/>
          <w:szCs w:val="32"/>
        </w:rPr>
        <w:t xml:space="preserve">iploma or </w:t>
      </w:r>
      <w:r w:rsidR="00526559" w:rsidRPr="00526559">
        <w:rPr>
          <w:rFonts w:ascii="Century" w:hAnsi="Century"/>
          <w:sz w:val="32"/>
          <w:szCs w:val="32"/>
        </w:rPr>
        <w:t>e</w:t>
      </w:r>
      <w:r w:rsidR="00FC4525" w:rsidRPr="00526559">
        <w:rPr>
          <w:rFonts w:ascii="Century" w:hAnsi="Century"/>
          <w:sz w:val="32"/>
          <w:szCs w:val="32"/>
        </w:rPr>
        <w:t>quivalent</w:t>
      </w:r>
      <w:r>
        <w:rPr>
          <w:rFonts w:ascii="Century" w:hAnsi="Century"/>
          <w:sz w:val="32"/>
          <w:szCs w:val="32"/>
        </w:rPr>
        <w:t>.</w:t>
      </w:r>
      <w:r w:rsidR="00526559" w:rsidRPr="00526559">
        <w:rPr>
          <w:rFonts w:ascii="Century" w:hAnsi="Century"/>
          <w:sz w:val="32"/>
          <w:szCs w:val="32"/>
        </w:rPr>
        <w:t xml:space="preserve"> </w:t>
      </w:r>
    </w:p>
    <w:p w14:paraId="560D7C0E" w14:textId="77777777" w:rsidR="00D96BCF" w:rsidRDefault="00D96BCF" w:rsidP="007973B0">
      <w:pPr>
        <w:pStyle w:val="NoSpacing"/>
        <w:numPr>
          <w:ilvl w:val="0"/>
          <w:numId w:val="2"/>
        </w:num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Minimum 2 years receiving experience</w:t>
      </w:r>
    </w:p>
    <w:p w14:paraId="5E5D1122" w14:textId="77777777" w:rsidR="007973B0" w:rsidRDefault="00F0750B" w:rsidP="007973B0">
      <w:pPr>
        <w:pStyle w:val="NoSpacing"/>
        <w:numPr>
          <w:ilvl w:val="0"/>
          <w:numId w:val="2"/>
        </w:num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Intermediate computer skills</w:t>
      </w:r>
    </w:p>
    <w:p w14:paraId="33671C58" w14:textId="77777777" w:rsidR="007973B0" w:rsidRDefault="00517054" w:rsidP="007973B0">
      <w:pPr>
        <w:pStyle w:val="NoSpacing"/>
        <w:numPr>
          <w:ilvl w:val="0"/>
          <w:numId w:val="2"/>
        </w:num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Ability to keep accurate records of incoming</w:t>
      </w:r>
      <w:r w:rsidR="006721F2">
        <w:rPr>
          <w:rFonts w:ascii="Century" w:hAnsi="Century"/>
          <w:sz w:val="32"/>
          <w:szCs w:val="32"/>
        </w:rPr>
        <w:t>/outgoing loads</w:t>
      </w:r>
      <w:r>
        <w:rPr>
          <w:rFonts w:ascii="Century" w:hAnsi="Century"/>
          <w:sz w:val="32"/>
          <w:szCs w:val="32"/>
        </w:rPr>
        <w:t xml:space="preserve">.  </w:t>
      </w:r>
    </w:p>
    <w:p w14:paraId="15B73164" w14:textId="77777777" w:rsidR="003E6E2B" w:rsidRDefault="003E6E2B" w:rsidP="007973B0">
      <w:pPr>
        <w:pStyle w:val="NoSpacing"/>
        <w:numPr>
          <w:ilvl w:val="0"/>
          <w:numId w:val="2"/>
        </w:num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Ability to lift up to 50 lbs.</w:t>
      </w:r>
    </w:p>
    <w:p w14:paraId="2FEE7F81" w14:textId="77777777" w:rsidR="005C60D0" w:rsidRDefault="00A95B6D" w:rsidP="002239B5">
      <w:pPr>
        <w:pStyle w:val="NoSpacing"/>
        <w:numPr>
          <w:ilvl w:val="0"/>
          <w:numId w:val="2"/>
        </w:numPr>
        <w:rPr>
          <w:rFonts w:ascii="Century" w:hAnsi="Century"/>
          <w:sz w:val="32"/>
          <w:szCs w:val="32"/>
        </w:rPr>
      </w:pPr>
      <w:r w:rsidRPr="003E6E2B">
        <w:rPr>
          <w:rFonts w:ascii="Century" w:hAnsi="Century"/>
          <w:sz w:val="32"/>
          <w:szCs w:val="32"/>
        </w:rPr>
        <w:t>Forklift/pallet jack experienc</w:t>
      </w:r>
      <w:r w:rsidR="00517054" w:rsidRPr="003E6E2B">
        <w:rPr>
          <w:rFonts w:ascii="Century" w:hAnsi="Century"/>
          <w:sz w:val="32"/>
          <w:szCs w:val="32"/>
        </w:rPr>
        <w:t>e</w:t>
      </w:r>
    </w:p>
    <w:p w14:paraId="6B9E37DA" w14:textId="77777777" w:rsidR="003E6E2B" w:rsidRPr="003E6E2B" w:rsidRDefault="003E6E2B" w:rsidP="003E6E2B">
      <w:pPr>
        <w:pStyle w:val="NoSpacing"/>
        <w:ind w:left="720"/>
        <w:rPr>
          <w:rFonts w:ascii="Century" w:hAnsi="Century"/>
          <w:sz w:val="32"/>
          <w:szCs w:val="32"/>
        </w:rPr>
      </w:pPr>
    </w:p>
    <w:p w14:paraId="2FD184AE" w14:textId="303EB722" w:rsidR="005C60D0" w:rsidRPr="00570E24" w:rsidRDefault="005C60D0" w:rsidP="005C60D0">
      <w:pPr>
        <w:pStyle w:val="NoSpacing"/>
        <w:rPr>
          <w:rFonts w:ascii="Century" w:hAnsi="Century"/>
          <w:sz w:val="32"/>
          <w:szCs w:val="32"/>
        </w:rPr>
      </w:pPr>
      <w:r w:rsidRPr="00570E24">
        <w:rPr>
          <w:rFonts w:ascii="Century" w:hAnsi="Century"/>
          <w:b/>
          <w:sz w:val="32"/>
          <w:szCs w:val="32"/>
        </w:rPr>
        <w:t>Rate of Pay</w:t>
      </w:r>
      <w:r w:rsidRPr="00570E24">
        <w:rPr>
          <w:rFonts w:ascii="Century" w:hAnsi="Century"/>
          <w:sz w:val="32"/>
          <w:szCs w:val="32"/>
        </w:rPr>
        <w:t xml:space="preserve">:  </w:t>
      </w:r>
      <w:r w:rsidR="00F0750B">
        <w:rPr>
          <w:rFonts w:ascii="Century" w:hAnsi="Century"/>
          <w:sz w:val="32"/>
          <w:szCs w:val="32"/>
        </w:rPr>
        <w:t>$1</w:t>
      </w:r>
      <w:r w:rsidR="000019AC">
        <w:rPr>
          <w:rFonts w:ascii="Century" w:hAnsi="Century"/>
          <w:sz w:val="32"/>
          <w:szCs w:val="32"/>
        </w:rPr>
        <w:t>3</w:t>
      </w:r>
      <w:r w:rsidR="00F0750B">
        <w:rPr>
          <w:rFonts w:ascii="Century" w:hAnsi="Century"/>
          <w:sz w:val="32"/>
          <w:szCs w:val="32"/>
        </w:rPr>
        <w:t>.00/</w:t>
      </w:r>
      <w:proofErr w:type="spellStart"/>
      <w:r w:rsidR="00F0750B">
        <w:rPr>
          <w:rFonts w:ascii="Century" w:hAnsi="Century"/>
          <w:sz w:val="32"/>
          <w:szCs w:val="32"/>
        </w:rPr>
        <w:t>hr</w:t>
      </w:r>
      <w:proofErr w:type="spellEnd"/>
    </w:p>
    <w:p w14:paraId="13DBE300" w14:textId="77777777" w:rsidR="005C60D0" w:rsidRPr="00570E24" w:rsidRDefault="005C60D0" w:rsidP="005C60D0">
      <w:pPr>
        <w:pStyle w:val="NoSpacing"/>
        <w:rPr>
          <w:rFonts w:ascii="Century" w:hAnsi="Century"/>
          <w:sz w:val="32"/>
          <w:szCs w:val="32"/>
        </w:rPr>
      </w:pPr>
    </w:p>
    <w:p w14:paraId="75A03E07" w14:textId="5CB084F8" w:rsidR="005C60D0" w:rsidRDefault="005C60D0" w:rsidP="005C60D0">
      <w:pPr>
        <w:pStyle w:val="NoSpacing"/>
        <w:rPr>
          <w:rFonts w:ascii="Century" w:hAnsi="Century"/>
          <w:sz w:val="32"/>
          <w:szCs w:val="32"/>
        </w:rPr>
      </w:pPr>
      <w:r w:rsidRPr="00570E24">
        <w:rPr>
          <w:rFonts w:ascii="Century" w:hAnsi="Century"/>
          <w:b/>
          <w:sz w:val="32"/>
          <w:szCs w:val="32"/>
        </w:rPr>
        <w:t>Job Closing Date</w:t>
      </w:r>
      <w:r w:rsidRPr="00570E24">
        <w:rPr>
          <w:rFonts w:ascii="Century" w:hAnsi="Century"/>
          <w:sz w:val="32"/>
          <w:szCs w:val="32"/>
        </w:rPr>
        <w:t xml:space="preserve">:  </w:t>
      </w:r>
      <w:r w:rsidR="000019AC">
        <w:rPr>
          <w:rFonts w:ascii="Century" w:hAnsi="Century"/>
          <w:sz w:val="32"/>
          <w:szCs w:val="32"/>
        </w:rPr>
        <w:t>until filled</w:t>
      </w:r>
    </w:p>
    <w:p w14:paraId="1F789A3E" w14:textId="77777777" w:rsidR="006721F2" w:rsidRDefault="006721F2" w:rsidP="005C60D0">
      <w:pPr>
        <w:pStyle w:val="NoSpacing"/>
        <w:rPr>
          <w:rFonts w:ascii="Century" w:hAnsi="Century"/>
          <w:sz w:val="32"/>
          <w:szCs w:val="32"/>
        </w:rPr>
      </w:pPr>
    </w:p>
    <w:p w14:paraId="70C1EE33" w14:textId="605833D2" w:rsidR="00FC4525" w:rsidRDefault="00570E24" w:rsidP="005C60D0">
      <w:pPr>
        <w:pStyle w:val="NoSpacing"/>
        <w:rPr>
          <w:rFonts w:ascii="Century" w:hAnsi="Century"/>
          <w:sz w:val="28"/>
          <w:szCs w:val="28"/>
        </w:rPr>
      </w:pPr>
      <w:r w:rsidRPr="00570E24">
        <w:rPr>
          <w:rFonts w:ascii="Century" w:hAnsi="Century"/>
          <w:sz w:val="28"/>
          <w:szCs w:val="28"/>
        </w:rPr>
        <w:t xml:space="preserve">Please complete an application and submit to </w:t>
      </w:r>
      <w:r w:rsidR="004F73EF">
        <w:rPr>
          <w:rFonts w:ascii="Century" w:hAnsi="Century"/>
          <w:sz w:val="28"/>
          <w:szCs w:val="28"/>
        </w:rPr>
        <w:t xml:space="preserve">Martha Cabrera, HR Generalist, </w:t>
      </w:r>
      <w:r w:rsidRPr="00570E24">
        <w:rPr>
          <w:rFonts w:ascii="Century" w:hAnsi="Century"/>
          <w:sz w:val="28"/>
          <w:szCs w:val="28"/>
        </w:rPr>
        <w:t>at 826 Krill Street, Corpus Christi, TX  78408</w:t>
      </w:r>
      <w:r w:rsidR="002E6D39">
        <w:rPr>
          <w:rFonts w:ascii="Century" w:hAnsi="Century"/>
          <w:sz w:val="28"/>
          <w:szCs w:val="28"/>
        </w:rPr>
        <w:t xml:space="preserve"> or email to </w:t>
      </w:r>
      <w:hyperlink r:id="rId6" w:history="1">
        <w:r w:rsidR="002E6D39" w:rsidRPr="00771416">
          <w:rPr>
            <w:rStyle w:val="Hyperlink"/>
            <w:rFonts w:ascii="Century" w:hAnsi="Century"/>
            <w:sz w:val="28"/>
            <w:szCs w:val="28"/>
          </w:rPr>
          <w:t>mcabrera@coastalbendfoodbank.org</w:t>
        </w:r>
      </w:hyperlink>
    </w:p>
    <w:p w14:paraId="327F79FE" w14:textId="77777777" w:rsidR="002E6D39" w:rsidRDefault="002E6D39" w:rsidP="005C60D0">
      <w:pPr>
        <w:pStyle w:val="NoSpacing"/>
        <w:rPr>
          <w:rFonts w:ascii="Century" w:hAnsi="Century"/>
          <w:sz w:val="36"/>
          <w:szCs w:val="36"/>
        </w:rPr>
      </w:pPr>
    </w:p>
    <w:p w14:paraId="5ADC04C6" w14:textId="77777777" w:rsidR="00FC4525" w:rsidRDefault="00FC4525" w:rsidP="005C60D0">
      <w:pPr>
        <w:pStyle w:val="NoSpacing"/>
      </w:pPr>
    </w:p>
    <w:sectPr w:rsidR="00FC4525" w:rsidSect="006721F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B5BB4"/>
    <w:multiLevelType w:val="hybridMultilevel"/>
    <w:tmpl w:val="BC801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93956"/>
    <w:multiLevelType w:val="hybridMultilevel"/>
    <w:tmpl w:val="A826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0D0"/>
    <w:rsid w:val="000019AC"/>
    <w:rsid w:val="000456D7"/>
    <w:rsid w:val="00051CF9"/>
    <w:rsid w:val="001015C7"/>
    <w:rsid w:val="00290907"/>
    <w:rsid w:val="002E6D39"/>
    <w:rsid w:val="003E6E2B"/>
    <w:rsid w:val="004F73EF"/>
    <w:rsid w:val="00517054"/>
    <w:rsid w:val="00526559"/>
    <w:rsid w:val="00556CFF"/>
    <w:rsid w:val="00570E24"/>
    <w:rsid w:val="005C60D0"/>
    <w:rsid w:val="006721F2"/>
    <w:rsid w:val="007664ED"/>
    <w:rsid w:val="007973B0"/>
    <w:rsid w:val="007F1D5F"/>
    <w:rsid w:val="008D35C9"/>
    <w:rsid w:val="008E7892"/>
    <w:rsid w:val="00A01BF9"/>
    <w:rsid w:val="00A95B6D"/>
    <w:rsid w:val="00B93D70"/>
    <w:rsid w:val="00C16716"/>
    <w:rsid w:val="00D96BCF"/>
    <w:rsid w:val="00F0750B"/>
    <w:rsid w:val="00F50D47"/>
    <w:rsid w:val="00FC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7FA9"/>
  <w15:chartTrackingRefBased/>
  <w15:docId w15:val="{6DAD3D7C-8A36-4E62-AD2C-F4B0F5BE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B6D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0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6D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6D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abrera@coastalbendfoodbank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asst</dc:creator>
  <cp:keywords/>
  <dc:description/>
  <cp:lastModifiedBy>Martha Cabrera</cp:lastModifiedBy>
  <cp:revision>4</cp:revision>
  <cp:lastPrinted>2021-03-02T19:48:00Z</cp:lastPrinted>
  <dcterms:created xsi:type="dcterms:W3CDTF">2021-04-21T19:20:00Z</dcterms:created>
  <dcterms:modified xsi:type="dcterms:W3CDTF">2021-04-21T19:56:00Z</dcterms:modified>
</cp:coreProperties>
</file>